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B993F">
      <w:pPr>
        <w:pStyle w:val="2"/>
        <w:ind w:left="0" w:leftChars="0"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p>
    <w:tbl>
      <w:tblPr>
        <w:tblStyle w:val="3"/>
        <w:tblW w:w="8808" w:type="dxa"/>
        <w:tblInd w:w="-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1"/>
        <w:gridCol w:w="3496"/>
        <w:gridCol w:w="2111"/>
        <w:gridCol w:w="1860"/>
      </w:tblGrid>
      <w:tr w14:paraId="7D06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808" w:type="dxa"/>
            <w:gridSpan w:val="4"/>
            <w:tcBorders>
              <w:top w:val="nil"/>
              <w:left w:val="nil"/>
              <w:bottom w:val="single" w:color="000000" w:sz="4" w:space="0"/>
              <w:right w:val="nil"/>
            </w:tcBorders>
            <w:shd w:val="clear" w:color="auto" w:fill="auto"/>
            <w:vAlign w:val="center"/>
          </w:tcPr>
          <w:p w14:paraId="7FDA13E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昆明市晋宁区自来水有限责任公司出租中和乡乌龙村委会普家村场地租金评估项目报价表 </w:t>
            </w:r>
          </w:p>
        </w:tc>
      </w:tr>
      <w:tr w14:paraId="4B054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A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公司名称</w:t>
            </w:r>
          </w:p>
        </w:tc>
        <w:tc>
          <w:tcPr>
            <w:tcW w:w="3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D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评估内容</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D6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3A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125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2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XXX公司</w:t>
            </w:r>
          </w:p>
        </w:tc>
        <w:tc>
          <w:tcPr>
            <w:tcW w:w="3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B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出租中和乡乌龙村委会普家村场地（含鱼塘4个、房屋）租金评估，使用面积50915.3平方米，建筑占地面积825.14平方米。</w:t>
            </w:r>
          </w:p>
        </w:tc>
        <w:tc>
          <w:tcPr>
            <w:tcW w:w="2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2E2">
            <w:pPr>
              <w:jc w:val="center"/>
              <w:rPr>
                <w:rFonts w:hint="eastAsia" w:ascii="宋体" w:hAnsi="宋体" w:eastAsia="宋体" w:cs="宋体"/>
                <w:i w:val="0"/>
                <w:iCs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此次报价为包干价</w:t>
            </w:r>
          </w:p>
        </w:tc>
      </w:tr>
    </w:tbl>
    <w:p w14:paraId="2B9F4E1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4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556"/>
    </w:pPr>
    <w:rPr>
      <w:rFonts w:ascii="仿宋_GB2312" w:hAnsi="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2025-04-28T05:30:57Z</dcterms:created>
  <dc:creator>Administrator</dc:creator>
  <cp:lastModifiedBy>WPS_1569936071</cp:lastModifiedBy>
  <dcterms:modified xsi:type="dcterms:W3CDTF">2025-04-28T05:31:03Z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eyJoZGlkIjoiNjhkNWUyZDE0YTg2OTY2MGZkOGIxNjhkNDExMTYyYTkiLCJ1c2VySWQiOiI2Nzk1MDk4MDQifQ==</vt:lpwstr>
  </property>
  <property fmtid="{D5CDD505-2E9C-101B-9397-08002B2CF9AE}" pid="4" name="ICV">
    <vt:lpwstr>991279AB17E74D87B01C4E9B1AF9A0C4_12</vt:lpwstr>
  </property>
</Properties>
</file>