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 w:eastAsia="仿宋_GB2312"/>
          <w:b w:val="0"/>
          <w:bCs/>
          <w:sz w:val="32"/>
          <w:szCs w:val="22"/>
          <w:lang w:val="en-US" w:eastAsia="zh-CN"/>
        </w:rPr>
      </w:pPr>
      <w:bookmarkStart w:id="0" w:name="_GoBack"/>
      <w:bookmarkEnd w:id="0"/>
      <w:r>
        <w:rPr>
          <w:rFonts w:hint="default"/>
          <w:lang w:val="en-US" w:eastAsia="zh-CN"/>
        </w:rPr>
        <w:drawing>
          <wp:inline distT="0" distB="0" distL="114300" distR="114300">
            <wp:extent cx="5615305" cy="7822565"/>
            <wp:effectExtent l="0" t="0" r="4445" b="6985"/>
            <wp:docPr id="1" name="图片 1" descr="招标工程量清单及招标控制价昆明市晋宁区锦绣竹园小区地下停车场排水沟修复修缮工程_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工程量清单及招标控制价昆明市晋宁区锦绣竹园小区地下停车场排水沟修复修缮工程_2_00"/>
                    <pic:cNvPicPr>
                      <a:picLocks noChangeAspect="1"/>
                    </pic:cNvPicPr>
                  </pic:nvPicPr>
                  <pic:blipFill>
                    <a:blip r:embed="rId4"/>
                    <a:stretch>
                      <a:fillRect/>
                    </a:stretch>
                  </pic:blipFill>
                  <pic:spPr>
                    <a:xfrm>
                      <a:off x="0" y="0"/>
                      <a:ext cx="5615305" cy="7822565"/>
                    </a:xfrm>
                    <a:prstGeom prst="rect">
                      <a:avLst/>
                    </a:prstGeom>
                    <a:noFill/>
                    <a:ln>
                      <a:noFill/>
                    </a:ln>
                  </pic:spPr>
                </pic:pic>
              </a:graphicData>
            </a:graphic>
          </wp:inline>
        </w:drawing>
      </w:r>
      <w:r>
        <w:rPr>
          <w:rFonts w:hint="eastAsia" w:ascii="仿宋_GB2312" w:hAnsi="仿宋" w:eastAsia="仿宋_GB2312"/>
          <w:b w:val="0"/>
          <w:bCs/>
          <w:sz w:val="32"/>
          <w:szCs w:val="22"/>
          <w:lang w:val="en-US" w:eastAsia="zh-CN"/>
        </w:rPr>
        <w:drawing>
          <wp:inline distT="0" distB="0" distL="114300" distR="114300">
            <wp:extent cx="5615305" cy="7945755"/>
            <wp:effectExtent l="0" t="0" r="4445" b="17145"/>
            <wp:docPr id="2" name="图片 2" descr="招标工程量清单及招标控制价昆明市晋宁区锦绣竹园小区地下停车场排水沟修复修缮工程_4-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招标工程量清单及招标控制价昆明市晋宁区锦绣竹园小区地下停车场排水沟修复修缮工程_4-6_00"/>
                    <pic:cNvPicPr>
                      <a:picLocks noChangeAspect="1"/>
                    </pic:cNvPicPr>
                  </pic:nvPicPr>
                  <pic:blipFill>
                    <a:blip r:embed="rId5"/>
                    <a:stretch>
                      <a:fillRect/>
                    </a:stretch>
                  </pic:blipFill>
                  <pic:spPr>
                    <a:xfrm>
                      <a:off x="0" y="0"/>
                      <a:ext cx="5615305" cy="7945755"/>
                    </a:xfrm>
                    <a:prstGeom prst="rect">
                      <a:avLst/>
                    </a:prstGeom>
                    <a:noFill/>
                    <a:ln>
                      <a:noFill/>
                    </a:ln>
                  </pic:spPr>
                </pic:pic>
              </a:graphicData>
            </a:graphic>
          </wp:inline>
        </w:drawing>
      </w:r>
      <w:r>
        <w:rPr>
          <w:rFonts w:hint="eastAsia" w:ascii="仿宋_GB2312" w:hAnsi="仿宋" w:eastAsia="仿宋_GB2312"/>
          <w:b w:val="0"/>
          <w:bCs/>
          <w:sz w:val="32"/>
          <w:szCs w:val="22"/>
          <w:lang w:val="en-US" w:eastAsia="zh-CN"/>
        </w:rPr>
        <w:drawing>
          <wp:inline distT="0" distB="0" distL="114300" distR="114300">
            <wp:extent cx="5615305" cy="7945755"/>
            <wp:effectExtent l="0" t="0" r="4445" b="17145"/>
            <wp:docPr id="3" name="图片 3" descr="招标工程量清单及招标控制价昆明市晋宁区锦绣竹园小区地下停车场排水沟修复修缮工程_4-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招标工程量清单及招标控制价昆明市晋宁区锦绣竹园小区地下停车场排水沟修复修缮工程_4-6_01"/>
                    <pic:cNvPicPr>
                      <a:picLocks noChangeAspect="1"/>
                    </pic:cNvPicPr>
                  </pic:nvPicPr>
                  <pic:blipFill>
                    <a:blip r:embed="rId6"/>
                    <a:stretch>
                      <a:fillRect/>
                    </a:stretch>
                  </pic:blipFill>
                  <pic:spPr>
                    <a:xfrm>
                      <a:off x="0" y="0"/>
                      <a:ext cx="5615305" cy="794575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yYWM4YjVhYmMxYjQ3NzFlMDMzYTMxMDI2ZjAzZmIifQ=="/>
  </w:docVars>
  <w:rsids>
    <w:rsidRoot w:val="3D967875"/>
    <w:rsid w:val="3D967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lang w:val="en-US" w:eastAsia="zh-CN" w:bidi="ar-SA"/>
    </w:rPr>
  </w:style>
  <w:style w:type="paragraph" w:styleId="2">
    <w:name w:val="heading 1"/>
    <w:basedOn w:val="1"/>
    <w:next w:val="1"/>
    <w:qFormat/>
    <w:uiPriority w:val="0"/>
    <w:pPr>
      <w:wordWrap w:val="0"/>
      <w:spacing w:after="160"/>
      <w:jc w:val="both"/>
      <w:outlineLvl w:val="0"/>
    </w:pPr>
    <w:rPr>
      <w:sz w:val="28"/>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昆明市晋宁区党政机关单位</Company>
  <Pages>3</Pages>
  <Words>0</Words>
  <Characters>0</Characters>
  <Lines>0</Lines>
  <Paragraphs>0</Paragraphs>
  <TotalTime>1</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2022-10-11T05:50:00Z</dcterms:created>
  <dc:creator>Y</dc:creator>
  <cp:lastModifiedBy>Y</cp:lastModifiedBy>
  <dcterms:modified xsi:type="dcterms:W3CDTF">2022-10-11T05:53:25Z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38F8D055354C4DE09429879C97041C27</vt:lpwstr>
  </property>
</Properties>
</file>